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3B237C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24</w:t>
      </w:r>
      <w:r w:rsidR="00417999">
        <w:rPr>
          <w:b/>
          <w:szCs w:val="28"/>
        </w:rPr>
        <w:t xml:space="preserve"> </w:t>
      </w:r>
      <w:r w:rsidR="00E97BF5">
        <w:rPr>
          <w:b/>
          <w:szCs w:val="28"/>
        </w:rPr>
        <w:t>января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92387E">
        <w:rPr>
          <w:szCs w:val="28"/>
        </w:rPr>
        <w:t>4.3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E97BF5" w:rsidRPr="00E97BF5" w:rsidRDefault="00E97BF5" w:rsidP="00E97BF5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09"/>
        <w:rPr>
          <w:b/>
        </w:rPr>
      </w:pPr>
      <w:r w:rsidRPr="00E97BF5">
        <w:rPr>
          <w:b/>
        </w:rPr>
        <w:t>О вовлечении земель в хозяйственный оборот, как способе управления территориями, в том числе о предоставлении земельных участков на территории Карелии  льготным категориям граждан в 2022 году и задачах на 2023 год</w:t>
      </w:r>
    </w:p>
    <w:p w:rsidR="004D6BEC" w:rsidRDefault="004D6BEC" w:rsidP="004D6BEC">
      <w:pPr>
        <w:tabs>
          <w:tab w:val="left" w:pos="6042"/>
          <w:tab w:val="left" w:pos="6498"/>
        </w:tabs>
        <w:ind w:left="6237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4D6BEC" w:rsidRPr="00DC1F15" w:rsidTr="00E97BF5">
        <w:tc>
          <w:tcPr>
            <w:tcW w:w="2091" w:type="dxa"/>
          </w:tcPr>
          <w:p w:rsidR="004D6BEC" w:rsidRPr="00DC1F15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8048" w:type="dxa"/>
          </w:tcPr>
          <w:p w:rsidR="004D6BEC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proofErr w:type="spellStart"/>
            <w:r w:rsidRPr="00142243">
              <w:rPr>
                <w:szCs w:val="28"/>
              </w:rPr>
              <w:t>Свидская</w:t>
            </w:r>
            <w:proofErr w:type="spellEnd"/>
            <w:r w:rsidRPr="00142243">
              <w:rPr>
                <w:szCs w:val="28"/>
              </w:rPr>
              <w:t xml:space="preserve"> Янина Сергеевна – Министр имущественных и земельных отношений Республики Карелия</w:t>
            </w:r>
            <w:r w:rsidRPr="00DC1F15">
              <w:rPr>
                <w:sz w:val="27"/>
                <w:szCs w:val="27"/>
              </w:rPr>
              <w:t xml:space="preserve"> </w:t>
            </w:r>
          </w:p>
          <w:p w:rsidR="00E97BF5" w:rsidRPr="00DC1F15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</w:tbl>
    <w:p w:rsidR="00F46CC0" w:rsidRPr="00F46CC0" w:rsidRDefault="00E97BF5" w:rsidP="00F46CC0">
      <w:pPr>
        <w:pStyle w:val="a3"/>
        <w:numPr>
          <w:ilvl w:val="0"/>
          <w:numId w:val="39"/>
        </w:numPr>
        <w:spacing w:line="240" w:lineRule="auto"/>
        <w:ind w:left="0" w:firstLine="709"/>
        <w:rPr>
          <w:iCs/>
          <w:szCs w:val="28"/>
        </w:rPr>
      </w:pPr>
      <w:r w:rsidRPr="00F46CC0">
        <w:rPr>
          <w:b/>
        </w:rPr>
        <w:t xml:space="preserve">Об итогах деятельности </w:t>
      </w:r>
      <w:proofErr w:type="gramStart"/>
      <w:r w:rsidRPr="00F46CC0">
        <w:rPr>
          <w:b/>
        </w:rPr>
        <w:t>Государственного</w:t>
      </w:r>
      <w:proofErr w:type="gramEnd"/>
      <w:r w:rsidRPr="00F46CC0">
        <w:rPr>
          <w:b/>
        </w:rPr>
        <w:t xml:space="preserve"> комитета Республики Карелия по строительному, жилищному и дорожному надзору </w:t>
      </w:r>
      <w:r w:rsidR="00F46CC0" w:rsidRPr="00F46CC0">
        <w:rPr>
          <w:b/>
          <w:iCs/>
        </w:rPr>
        <w:t xml:space="preserve">за период </w:t>
      </w:r>
      <w:r w:rsidR="00F46CC0">
        <w:rPr>
          <w:b/>
          <w:iCs/>
        </w:rPr>
        <w:br/>
      </w:r>
      <w:r w:rsidR="00F46CC0" w:rsidRPr="00F46CC0">
        <w:rPr>
          <w:b/>
          <w:iCs/>
        </w:rPr>
        <w:t>с 2017 по 2022 год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0667EC" w:rsidRDefault="00E97BF5" w:rsidP="000667E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proofErr w:type="spellStart"/>
            <w:r>
              <w:t>Темнышев</w:t>
            </w:r>
            <w:proofErr w:type="spellEnd"/>
            <w:r>
              <w:t xml:space="preserve"> Александр Эдуардович</w:t>
            </w:r>
            <w:r w:rsidR="004D6BEC">
              <w:t xml:space="preserve"> –</w:t>
            </w:r>
            <w:r w:rsidR="00D063DE">
              <w:t xml:space="preserve"> </w:t>
            </w:r>
            <w:r w:rsidR="000667EC">
              <w:t>Председатель</w:t>
            </w:r>
            <w:r w:rsidR="000667EC" w:rsidRPr="00E04E9F">
              <w:t xml:space="preserve"> </w:t>
            </w:r>
            <w:proofErr w:type="gramStart"/>
            <w:r w:rsidR="000667EC" w:rsidRPr="00E04E9F">
              <w:t>Государственного</w:t>
            </w:r>
            <w:proofErr w:type="gramEnd"/>
            <w:r w:rsidR="000667EC" w:rsidRPr="00E04E9F">
              <w:t xml:space="preserve"> комитета Республики Карелия по </w:t>
            </w:r>
            <w:r w:rsidR="000667EC">
              <w:t>строительному, жилищному и дорожному надзору</w:t>
            </w:r>
            <w:r w:rsidR="00D063DE">
              <w:rPr>
                <w:szCs w:val="28"/>
              </w:rPr>
              <w:t xml:space="preserve"> – Главный государственный жилищный инспектор Республики Карелия</w:t>
            </w:r>
          </w:p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Т.П. Игнатьева</w:t>
      </w: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C8" w:rsidRDefault="00E324C8" w:rsidP="00EA2911">
      <w:pPr>
        <w:spacing w:line="240" w:lineRule="auto"/>
      </w:pPr>
      <w:r>
        <w:separator/>
      </w:r>
    </w:p>
  </w:endnote>
  <w:endnote w:type="continuationSeparator" w:id="0">
    <w:p w:rsidR="00E324C8" w:rsidRDefault="00E324C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C8" w:rsidRDefault="00E324C8" w:rsidP="00EA2911">
      <w:pPr>
        <w:spacing w:line="240" w:lineRule="auto"/>
      </w:pPr>
      <w:r>
        <w:separator/>
      </w:r>
    </w:p>
  </w:footnote>
  <w:footnote w:type="continuationSeparator" w:id="0">
    <w:p w:rsidR="00E324C8" w:rsidRDefault="00E324C8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6"/>
  </w:num>
  <w:num w:numId="5">
    <w:abstractNumId w:val="16"/>
  </w:num>
  <w:num w:numId="6">
    <w:abstractNumId w:val="31"/>
  </w:num>
  <w:num w:numId="7">
    <w:abstractNumId w:val="30"/>
  </w:num>
  <w:num w:numId="8">
    <w:abstractNumId w:val="33"/>
  </w:num>
  <w:num w:numId="9">
    <w:abstractNumId w:val="32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5"/>
  </w:num>
  <w:num w:numId="23">
    <w:abstractNumId w:val="34"/>
  </w:num>
  <w:num w:numId="24">
    <w:abstractNumId w:val="20"/>
  </w:num>
  <w:num w:numId="25">
    <w:abstractNumId w:val="27"/>
  </w:num>
  <w:num w:numId="26">
    <w:abstractNumId w:val="35"/>
  </w:num>
  <w:num w:numId="27">
    <w:abstractNumId w:val="12"/>
  </w:num>
  <w:num w:numId="28">
    <w:abstractNumId w:val="6"/>
  </w:num>
  <w:num w:numId="29">
    <w:abstractNumId w:val="28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6"/>
  </w:num>
  <w:num w:numId="38">
    <w:abstractNumId w:val="29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387E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28</cp:revision>
  <cp:lastPrinted>2022-12-16T10:51:00Z</cp:lastPrinted>
  <dcterms:created xsi:type="dcterms:W3CDTF">2022-09-21T12:26:00Z</dcterms:created>
  <dcterms:modified xsi:type="dcterms:W3CDTF">2023-01-20T07:33:00Z</dcterms:modified>
</cp:coreProperties>
</file>